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2417E" w:rsidRPr="0072417E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комплектующие к ЭВМ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2417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F2897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F289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965EC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5965EC">
        <w:rPr>
          <w:sz w:val="20"/>
          <w:szCs w:val="20"/>
        </w:rPr>
        <w:t>сентября</w:t>
      </w:r>
      <w:r w:rsidR="00B43713">
        <w:rPr>
          <w:sz w:val="20"/>
          <w:szCs w:val="20"/>
        </w:rPr>
        <w:t xml:space="preserve"> </w:t>
      </w:r>
      <w:r w:rsidR="00BA74AC">
        <w:rPr>
          <w:sz w:val="20"/>
          <w:szCs w:val="20"/>
        </w:rPr>
        <w:t>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4371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proofErr w:type="gramStart"/>
            <w:r w:rsidRPr="00B456EE">
              <w:rPr>
                <w:bCs/>
                <w:spacing w:val="-2"/>
              </w:rPr>
              <w:t xml:space="preserve">ТМЦ – </w:t>
            </w:r>
            <w:r w:rsidR="0072417E" w:rsidRPr="0072417E">
              <w:rPr>
                <w:bCs/>
                <w:spacing w:val="-2"/>
              </w:rPr>
              <w:t>Вычислительная техника, комплектующие к ЭВМ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  <w:proofErr w:type="gramEnd"/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43713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B4371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F2897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5F289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5965EC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5965EC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965EC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2897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3713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2019-01-28T06:54:00Z</dcterms:created>
  <dcterms:modified xsi:type="dcterms:W3CDTF">2019-09-13T10:21:00Z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